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E63" w:rsidRDefault="00112AE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112AE7">
        <w:rPr>
          <w:noProof/>
          <w:sz w:val="28"/>
          <w:szCs w:val="28"/>
        </w:rPr>
        <w:pict>
          <v:shape id="_x0000_i0" o:spid="_x0000_i1025" type="#_x0000_t75" style="width:53.2pt;height:64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891E63" w:rsidRDefault="006678C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ЧУЛЫМСКОГО РАЙОНА</w:t>
      </w:r>
    </w:p>
    <w:p w:rsidR="00891E63" w:rsidRDefault="006678C0">
      <w:pPr>
        <w:jc w:val="center"/>
        <w:rPr>
          <w:sz w:val="28"/>
          <w:szCs w:val="28"/>
        </w:rPr>
      </w:pPr>
      <w:r>
        <w:rPr>
          <w:sz w:val="28"/>
          <w:szCs w:val="28"/>
        </w:rPr>
        <w:t>(четвертого созыва)</w:t>
      </w:r>
    </w:p>
    <w:p w:rsidR="00891E63" w:rsidRPr="006678C0" w:rsidRDefault="00891E63">
      <w:pPr>
        <w:jc w:val="center"/>
        <w:rPr>
          <w:sz w:val="28"/>
          <w:szCs w:val="28"/>
        </w:rPr>
      </w:pPr>
    </w:p>
    <w:p w:rsidR="00891E63" w:rsidRPr="00ED0BEB" w:rsidRDefault="003D3BD4">
      <w:pPr>
        <w:jc w:val="center"/>
        <w:rPr>
          <w:b/>
          <w:sz w:val="28"/>
          <w:szCs w:val="28"/>
        </w:rPr>
      </w:pPr>
      <w:r w:rsidRPr="00ED0BEB">
        <w:rPr>
          <w:b/>
          <w:sz w:val="28"/>
          <w:szCs w:val="28"/>
        </w:rPr>
        <w:t>РЕШЕНИЕ</w:t>
      </w:r>
    </w:p>
    <w:p w:rsidR="00891E63" w:rsidRDefault="00ED0BEB">
      <w:pPr>
        <w:tabs>
          <w:tab w:val="left" w:pos="38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(двадцать девятая сессия)</w:t>
      </w:r>
    </w:p>
    <w:p w:rsidR="00891E63" w:rsidRDefault="00891E63">
      <w:pPr>
        <w:tabs>
          <w:tab w:val="left" w:pos="3840"/>
        </w:tabs>
        <w:jc w:val="center"/>
        <w:rPr>
          <w:sz w:val="28"/>
          <w:szCs w:val="28"/>
        </w:rPr>
      </w:pPr>
    </w:p>
    <w:p w:rsidR="003D3BD4" w:rsidRDefault="006678C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D3BD4">
        <w:rPr>
          <w:sz w:val="28"/>
          <w:szCs w:val="28"/>
        </w:rPr>
        <w:t>22</w:t>
      </w:r>
      <w:r w:rsidR="00ED0BEB">
        <w:rPr>
          <w:sz w:val="28"/>
          <w:szCs w:val="28"/>
        </w:rPr>
        <w:t xml:space="preserve"> декабря 2023 г</w:t>
      </w:r>
      <w:r w:rsidR="001805F6">
        <w:rPr>
          <w:sz w:val="28"/>
          <w:szCs w:val="28"/>
        </w:rPr>
        <w:t>.</w:t>
      </w:r>
      <w:r w:rsidR="00ED0BEB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г. Чулым                               №</w:t>
      </w:r>
      <w:r w:rsidR="003D3BD4">
        <w:rPr>
          <w:sz w:val="28"/>
          <w:szCs w:val="28"/>
        </w:rPr>
        <w:t xml:space="preserve"> 29/223</w:t>
      </w:r>
    </w:p>
    <w:p w:rsidR="00891E63" w:rsidRDefault="00891E63">
      <w:pPr>
        <w:rPr>
          <w:i/>
        </w:rPr>
      </w:pPr>
    </w:p>
    <w:p w:rsidR="00891E63" w:rsidRDefault="00891E63">
      <w:pPr>
        <w:jc w:val="both"/>
        <w:rPr>
          <w:i/>
        </w:rPr>
      </w:pPr>
      <w:bookmarkStart w:id="0" w:name="_GoBack"/>
      <w:bookmarkEnd w:id="0"/>
    </w:p>
    <w:p w:rsidR="00891E63" w:rsidRDefault="006678C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i/>
          <w:sz w:val="28"/>
          <w:szCs w:val="28"/>
        </w:rPr>
        <w:t>Чулымского</w:t>
      </w:r>
      <w:proofErr w:type="spellEnd"/>
      <w:r>
        <w:rPr>
          <w:i/>
          <w:sz w:val="28"/>
          <w:szCs w:val="28"/>
        </w:rPr>
        <w:t xml:space="preserve"> района от 23.12.2022 № 20/166 «О бюджете </w:t>
      </w:r>
      <w:proofErr w:type="spellStart"/>
      <w:r>
        <w:rPr>
          <w:i/>
          <w:sz w:val="28"/>
          <w:szCs w:val="28"/>
        </w:rPr>
        <w:t>Чулымского</w:t>
      </w:r>
      <w:proofErr w:type="spellEnd"/>
      <w:r>
        <w:rPr>
          <w:i/>
          <w:sz w:val="28"/>
          <w:szCs w:val="28"/>
        </w:rPr>
        <w:t xml:space="preserve"> муниципального района Новосибирской области на 2023 год и плановый период 2024 и 2025годов»</w:t>
      </w:r>
    </w:p>
    <w:p w:rsidR="00891E63" w:rsidRDefault="00891E63">
      <w:pPr>
        <w:jc w:val="center"/>
        <w:rPr>
          <w:i/>
          <w:sz w:val="28"/>
          <w:szCs w:val="28"/>
        </w:rPr>
      </w:pPr>
    </w:p>
    <w:p w:rsidR="00891E63" w:rsidRDefault="00891E63">
      <w:pPr>
        <w:jc w:val="both"/>
        <w:rPr>
          <w:sz w:val="28"/>
          <w:szCs w:val="28"/>
        </w:rPr>
      </w:pP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Заслушав информацию о внесении изменений в решение Совета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23.12.2022 № 20/166 «О бюджете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2023 год и плановый период 2024 и 2025 годов</w:t>
      </w:r>
      <w:proofErr w:type="gramStart"/>
      <w:r>
        <w:rPr>
          <w:sz w:val="28"/>
          <w:szCs w:val="28"/>
        </w:rPr>
        <w:t xml:space="preserve">.» </w:t>
      </w:r>
      <w:proofErr w:type="gramEnd"/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</w:t>
      </w:r>
    </w:p>
    <w:p w:rsidR="00891E63" w:rsidRDefault="006678C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 </w:t>
      </w: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Внести в решение Совета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23.12.2022 № 20/166 «О бюджете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2023 год и плановый период 2024 и 2025 годов» следующие изменения: </w:t>
      </w:r>
    </w:p>
    <w:p w:rsidR="00891E63" w:rsidRDefault="006678C0">
      <w:pPr>
        <w:pStyle w:val="afa"/>
        <w:numPr>
          <w:ilvl w:val="0"/>
          <w:numId w:val="9"/>
        </w:numPr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>В статье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п.1 пп.1 цифры </w:t>
      </w:r>
      <w:bookmarkStart w:id="1" w:name="_Hlk109311520"/>
      <w:r>
        <w:rPr>
          <w:sz w:val="28"/>
          <w:szCs w:val="28"/>
        </w:rPr>
        <w:t>«1</w:t>
      </w:r>
      <w:r w:rsidR="00DE6045">
        <w:rPr>
          <w:sz w:val="28"/>
          <w:szCs w:val="28"/>
        </w:rPr>
        <w:t>42</w:t>
      </w:r>
      <w:r w:rsidR="004A25C0">
        <w:rPr>
          <w:sz w:val="28"/>
          <w:szCs w:val="28"/>
        </w:rPr>
        <w:t>4783,7</w:t>
      </w:r>
      <w:r>
        <w:rPr>
          <w:sz w:val="28"/>
          <w:szCs w:val="28"/>
        </w:rPr>
        <w:t>» заменить цифрами «14</w:t>
      </w:r>
      <w:r w:rsidR="004A25C0">
        <w:rPr>
          <w:sz w:val="28"/>
          <w:szCs w:val="28"/>
        </w:rPr>
        <w:t>564</w:t>
      </w:r>
      <w:r w:rsidR="00EF245F">
        <w:rPr>
          <w:sz w:val="28"/>
          <w:szCs w:val="28"/>
        </w:rPr>
        <w:t>46</w:t>
      </w:r>
      <w:r w:rsidR="004A25C0">
        <w:rPr>
          <w:sz w:val="28"/>
          <w:szCs w:val="28"/>
        </w:rPr>
        <w:t>,7</w:t>
      </w:r>
      <w:r>
        <w:rPr>
          <w:sz w:val="28"/>
          <w:szCs w:val="28"/>
        </w:rPr>
        <w:t>»; цифры «12</w:t>
      </w:r>
      <w:r w:rsidR="00DE6045">
        <w:rPr>
          <w:sz w:val="28"/>
          <w:szCs w:val="28"/>
        </w:rPr>
        <w:t>5</w:t>
      </w:r>
      <w:r w:rsidR="004A25C0">
        <w:rPr>
          <w:sz w:val="28"/>
          <w:szCs w:val="28"/>
        </w:rPr>
        <w:t>9731,6</w:t>
      </w:r>
      <w:r>
        <w:rPr>
          <w:sz w:val="28"/>
          <w:szCs w:val="28"/>
        </w:rPr>
        <w:t>» заменить цифрами «12</w:t>
      </w:r>
      <w:r w:rsidR="004A25C0">
        <w:rPr>
          <w:sz w:val="28"/>
          <w:szCs w:val="28"/>
        </w:rPr>
        <w:t>91</w:t>
      </w:r>
      <w:r w:rsidR="00EF245F">
        <w:rPr>
          <w:sz w:val="28"/>
          <w:szCs w:val="28"/>
        </w:rPr>
        <w:t>394</w:t>
      </w:r>
      <w:r w:rsidR="004A25C0">
        <w:rPr>
          <w:sz w:val="28"/>
          <w:szCs w:val="28"/>
        </w:rPr>
        <w:t>,6</w:t>
      </w:r>
      <w:r>
        <w:rPr>
          <w:sz w:val="28"/>
          <w:szCs w:val="28"/>
        </w:rPr>
        <w:t>»; цифры «1</w:t>
      </w:r>
      <w:r w:rsidR="00DE6045">
        <w:rPr>
          <w:sz w:val="28"/>
          <w:szCs w:val="28"/>
        </w:rPr>
        <w:t>11</w:t>
      </w:r>
      <w:r w:rsidR="004A25C0">
        <w:rPr>
          <w:sz w:val="28"/>
          <w:szCs w:val="28"/>
        </w:rPr>
        <w:t>9956,6</w:t>
      </w:r>
      <w:r>
        <w:rPr>
          <w:sz w:val="28"/>
          <w:szCs w:val="28"/>
        </w:rPr>
        <w:t>» заменить цифрами «11</w:t>
      </w:r>
      <w:r w:rsidR="004A25C0">
        <w:rPr>
          <w:sz w:val="28"/>
          <w:szCs w:val="28"/>
        </w:rPr>
        <w:t>516</w:t>
      </w:r>
      <w:r w:rsidR="00EF245F">
        <w:rPr>
          <w:sz w:val="28"/>
          <w:szCs w:val="28"/>
        </w:rPr>
        <w:t>19</w:t>
      </w:r>
      <w:r w:rsidR="004A25C0">
        <w:rPr>
          <w:sz w:val="28"/>
          <w:szCs w:val="28"/>
        </w:rPr>
        <w:t>,6</w:t>
      </w:r>
      <w:r>
        <w:rPr>
          <w:sz w:val="28"/>
          <w:szCs w:val="28"/>
        </w:rPr>
        <w:t>».</w:t>
      </w:r>
      <w:bookmarkEnd w:id="1"/>
    </w:p>
    <w:p w:rsidR="00DE6045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статье 1 в п.1 пп.2. цифры «14</w:t>
      </w:r>
      <w:r w:rsidR="004A25C0">
        <w:rPr>
          <w:sz w:val="28"/>
          <w:szCs w:val="28"/>
        </w:rPr>
        <w:t>90234,5</w:t>
      </w:r>
      <w:r>
        <w:rPr>
          <w:sz w:val="28"/>
          <w:szCs w:val="28"/>
        </w:rPr>
        <w:t>» заменить цифрами «1</w:t>
      </w:r>
      <w:r w:rsidR="004A25C0">
        <w:rPr>
          <w:sz w:val="28"/>
          <w:szCs w:val="28"/>
        </w:rPr>
        <w:t>509</w:t>
      </w:r>
      <w:r w:rsidR="00EF245F">
        <w:rPr>
          <w:sz w:val="28"/>
          <w:szCs w:val="28"/>
        </w:rPr>
        <w:t>897,5</w:t>
      </w:r>
      <w:r>
        <w:rPr>
          <w:sz w:val="28"/>
          <w:szCs w:val="28"/>
        </w:rPr>
        <w:t>»</w:t>
      </w:r>
    </w:p>
    <w:p w:rsidR="00891E63" w:rsidRDefault="00DE6045">
      <w:pPr>
        <w:jc w:val="both"/>
        <w:rPr>
          <w:sz w:val="28"/>
          <w:szCs w:val="28"/>
        </w:rPr>
      </w:pPr>
      <w:r>
        <w:rPr>
          <w:sz w:val="28"/>
          <w:szCs w:val="28"/>
        </w:rPr>
        <w:t>В п.1 пп3 цифры 6</w:t>
      </w:r>
      <w:r w:rsidR="004A25C0">
        <w:rPr>
          <w:sz w:val="28"/>
          <w:szCs w:val="28"/>
        </w:rPr>
        <w:t>5450,8</w:t>
      </w:r>
      <w:r>
        <w:rPr>
          <w:sz w:val="28"/>
          <w:szCs w:val="28"/>
        </w:rPr>
        <w:t xml:space="preserve"> заменить цифрами </w:t>
      </w:r>
      <w:r w:rsidR="004A25C0">
        <w:rPr>
          <w:sz w:val="28"/>
          <w:szCs w:val="28"/>
        </w:rPr>
        <w:t>53450,8</w:t>
      </w:r>
      <w:r w:rsidR="006678C0">
        <w:rPr>
          <w:sz w:val="28"/>
          <w:szCs w:val="28"/>
        </w:rPr>
        <w:t>;</w:t>
      </w:r>
    </w:p>
    <w:p w:rsidR="00891E63" w:rsidRDefault="006678C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Утвердить приложение № 2 «Распределение бюджетных ассигнований по разделам и подразделам, целевым статьям (муниципальным программам и не программным направлениям деятельности) группам и подгруппам видов расходов на 2023 год на плановый период 2024 и 2025 годов» в новой редакции.</w:t>
      </w:r>
    </w:p>
    <w:p w:rsidR="00891E63" w:rsidRDefault="006678C0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Утвердить приложение № 3 «Ведомственная структура расходов бюджета </w:t>
      </w:r>
    </w:p>
    <w:p w:rsidR="0030260E" w:rsidRDefault="006678C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2023 год и плановый период 2024 и 2025 годов» в новой редакции.</w:t>
      </w:r>
    </w:p>
    <w:p w:rsidR="009138C0" w:rsidRDefault="00913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 В статье 3 п.5 цифры «5000,0»тыс.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на 2023 год заменить цифрами «360,0»тыс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9138C0" w:rsidRDefault="00913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В статье 3 п.7 цифры</w:t>
      </w:r>
      <w:r w:rsidR="00036EDF">
        <w:rPr>
          <w:sz w:val="28"/>
          <w:szCs w:val="28"/>
        </w:rPr>
        <w:t xml:space="preserve"> «</w:t>
      </w:r>
      <w:r>
        <w:rPr>
          <w:sz w:val="28"/>
          <w:szCs w:val="28"/>
        </w:rPr>
        <w:t>18</w:t>
      </w:r>
      <w:r w:rsidR="00036EDF">
        <w:rPr>
          <w:sz w:val="28"/>
          <w:szCs w:val="28"/>
        </w:rPr>
        <w:t xml:space="preserve">833,6» </w:t>
      </w:r>
      <w:proofErr w:type="spellStart"/>
      <w:r w:rsidR="00036EDF">
        <w:rPr>
          <w:sz w:val="28"/>
          <w:szCs w:val="28"/>
        </w:rPr>
        <w:t>тыс</w:t>
      </w:r>
      <w:proofErr w:type="gramStart"/>
      <w:r w:rsidR="00036EDF">
        <w:rPr>
          <w:sz w:val="28"/>
          <w:szCs w:val="28"/>
        </w:rPr>
        <w:t>.р</w:t>
      </w:r>
      <w:proofErr w:type="gramEnd"/>
      <w:r w:rsidR="00036EDF">
        <w:rPr>
          <w:sz w:val="28"/>
          <w:szCs w:val="28"/>
        </w:rPr>
        <w:t>уб</w:t>
      </w:r>
      <w:proofErr w:type="spellEnd"/>
      <w:r w:rsidR="00036EDF">
        <w:rPr>
          <w:sz w:val="28"/>
          <w:szCs w:val="28"/>
        </w:rPr>
        <w:t xml:space="preserve"> заменить цифрами «23699,1» тыс. руб.</w:t>
      </w:r>
    </w:p>
    <w:p w:rsidR="00891E63" w:rsidRDefault="008626CE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0260E">
        <w:rPr>
          <w:sz w:val="28"/>
          <w:szCs w:val="28"/>
        </w:rPr>
        <w:t>.  В статье 9 «Субсидии местным бюджетам из районного бюджета» в пункте 1 цифры «1799</w:t>
      </w:r>
      <w:r w:rsidR="004A25C0">
        <w:rPr>
          <w:sz w:val="28"/>
          <w:szCs w:val="28"/>
        </w:rPr>
        <w:t>63</w:t>
      </w:r>
      <w:r w:rsidR="0030260E">
        <w:rPr>
          <w:sz w:val="28"/>
          <w:szCs w:val="28"/>
        </w:rPr>
        <w:t>,00264» заменить цифрами «1</w:t>
      </w:r>
      <w:r w:rsidR="00876C36">
        <w:rPr>
          <w:sz w:val="28"/>
          <w:szCs w:val="28"/>
        </w:rPr>
        <w:t>95128,92184</w:t>
      </w:r>
      <w:r w:rsidR="0030260E">
        <w:rPr>
          <w:sz w:val="28"/>
          <w:szCs w:val="28"/>
        </w:rPr>
        <w:t xml:space="preserve">».  </w:t>
      </w:r>
    </w:p>
    <w:p w:rsidR="00891E63" w:rsidRDefault="008626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6678C0">
        <w:rPr>
          <w:sz w:val="28"/>
          <w:szCs w:val="28"/>
        </w:rPr>
        <w:t xml:space="preserve">. В приложении 7 «Распределение субсидий из бюджета </w:t>
      </w:r>
      <w:proofErr w:type="spellStart"/>
      <w:r w:rsidR="006678C0">
        <w:rPr>
          <w:sz w:val="28"/>
          <w:szCs w:val="28"/>
        </w:rPr>
        <w:t>Чулымского</w:t>
      </w:r>
      <w:proofErr w:type="spellEnd"/>
      <w:r w:rsidR="006678C0">
        <w:rPr>
          <w:sz w:val="28"/>
          <w:szCs w:val="28"/>
        </w:rPr>
        <w:t xml:space="preserve"> района бюджетам поселений на 2023 год и плановый период 2024-2025 годов:</w:t>
      </w:r>
    </w:p>
    <w:p w:rsidR="00891E63" w:rsidRDefault="006678C0">
      <w:pPr>
        <w:pStyle w:val="afa"/>
        <w:numPr>
          <w:ilvl w:val="0"/>
          <w:numId w:val="18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таблицу </w:t>
      </w:r>
      <w:r w:rsidR="00876C36">
        <w:rPr>
          <w:sz w:val="28"/>
          <w:szCs w:val="28"/>
        </w:rPr>
        <w:t>3</w:t>
      </w:r>
      <w:r>
        <w:rPr>
          <w:sz w:val="28"/>
          <w:szCs w:val="28"/>
        </w:rPr>
        <w:t xml:space="preserve"> «Субсидии на реализацию мероприятий</w:t>
      </w:r>
      <w:r w:rsidR="00876C36">
        <w:rPr>
          <w:sz w:val="28"/>
          <w:szCs w:val="28"/>
        </w:rPr>
        <w:t xml:space="preserve"> по организации и функционированию систем жизнеобеспечения и снабжению населения топливом подпрограммы «Безопасность жилищно-коммунального хозяйства» государственной программы НСО Жилищно-коммунальное хозяйство НСО»</w:t>
      </w:r>
      <w:r>
        <w:rPr>
          <w:sz w:val="28"/>
          <w:szCs w:val="28"/>
        </w:rPr>
        <w:t xml:space="preserve"> в новой редакции.</w:t>
      </w:r>
    </w:p>
    <w:p w:rsidR="00891E63" w:rsidRDefault="008626CE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678C0">
        <w:rPr>
          <w:sz w:val="28"/>
          <w:szCs w:val="28"/>
        </w:rPr>
        <w:t>. В статье 10 «Иные межбюджетные трансферты местным бюджетам из районного бюджета»</w:t>
      </w: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п.1 цифры «</w:t>
      </w:r>
      <w:r w:rsidR="00564D56">
        <w:rPr>
          <w:sz w:val="28"/>
          <w:szCs w:val="28"/>
        </w:rPr>
        <w:t>8</w:t>
      </w:r>
      <w:r w:rsidR="00876C36">
        <w:rPr>
          <w:sz w:val="28"/>
          <w:szCs w:val="28"/>
        </w:rPr>
        <w:t>8231,01311</w:t>
      </w:r>
      <w:r>
        <w:rPr>
          <w:sz w:val="28"/>
          <w:szCs w:val="28"/>
        </w:rPr>
        <w:t>» заменить цифрами «</w:t>
      </w:r>
      <w:r w:rsidR="00876C36">
        <w:rPr>
          <w:sz w:val="28"/>
          <w:szCs w:val="28"/>
        </w:rPr>
        <w:t>92541,01311</w:t>
      </w:r>
      <w:r>
        <w:rPr>
          <w:sz w:val="28"/>
          <w:szCs w:val="28"/>
        </w:rPr>
        <w:t>»</w:t>
      </w:r>
    </w:p>
    <w:p w:rsidR="00891E63" w:rsidRDefault="008626CE" w:rsidP="00CE6A97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E6A97">
        <w:rPr>
          <w:sz w:val="28"/>
          <w:szCs w:val="28"/>
        </w:rPr>
        <w:t>.</w:t>
      </w:r>
      <w:r w:rsidR="006678C0">
        <w:rPr>
          <w:sz w:val="28"/>
          <w:szCs w:val="28"/>
        </w:rPr>
        <w:t>В приложении 8 «Распределение иных межбюджетных трансфертов бюджетам поселений на 2023 год и плановый период 2024-2025 годов»:</w:t>
      </w:r>
    </w:p>
    <w:p w:rsidR="00891E63" w:rsidRDefault="006678C0">
      <w:pPr>
        <w:pStyle w:val="afa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таблицу 5 «Иные межбюджетные трансферты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области"» в новой редакции.</w:t>
      </w:r>
    </w:p>
    <w:p w:rsidR="00BC4616" w:rsidRDefault="008626CE" w:rsidP="00B6343D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E6A97">
        <w:rPr>
          <w:sz w:val="28"/>
          <w:szCs w:val="28"/>
        </w:rPr>
        <w:t>.</w:t>
      </w:r>
      <w:r w:rsidR="00B6343D">
        <w:rPr>
          <w:sz w:val="28"/>
          <w:szCs w:val="28"/>
        </w:rPr>
        <w:t>В статье 12 «</w:t>
      </w:r>
      <w:bookmarkStart w:id="2" w:name="_Hlk109312072"/>
      <w:r w:rsidR="00B6343D">
        <w:rPr>
          <w:sz w:val="28"/>
          <w:szCs w:val="28"/>
        </w:rPr>
        <w:t>Ассигнования на капитальные вложения из районного бюджета»</w:t>
      </w:r>
      <w:bookmarkEnd w:id="2"/>
      <w:r w:rsidR="00B6343D">
        <w:rPr>
          <w:sz w:val="28"/>
          <w:szCs w:val="28"/>
        </w:rPr>
        <w:t>:</w:t>
      </w:r>
    </w:p>
    <w:p w:rsidR="00B6343D" w:rsidRPr="00B6343D" w:rsidRDefault="00BC4616" w:rsidP="00BC46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1)  </w:t>
      </w:r>
      <w:r w:rsidR="00B6343D">
        <w:rPr>
          <w:sz w:val="28"/>
          <w:szCs w:val="28"/>
        </w:rPr>
        <w:t>Утвердить приложение 10 «Распределение ассигнований на капитальные вложения из бюджета по направлениям и объектам на 2023 год и плановый период 2024 и 2025 годов» в новой редакции.</w:t>
      </w:r>
    </w:p>
    <w:p w:rsidR="00891E63" w:rsidRDefault="008626CE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6678C0">
        <w:rPr>
          <w:sz w:val="28"/>
          <w:szCs w:val="28"/>
        </w:rPr>
        <w:t>.   В статье 14 «Источники финансирования дефицита районного бюджета»:</w:t>
      </w:r>
    </w:p>
    <w:p w:rsidR="008626CE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Утвердить приложение 11 «Источники финансирования дефицита районного бюджета на 2023 год и плановый период 2024 и 2025 годов» в новой редакции</w:t>
      </w:r>
      <w:r w:rsidR="008626CE">
        <w:rPr>
          <w:sz w:val="28"/>
          <w:szCs w:val="28"/>
        </w:rPr>
        <w:t>.</w:t>
      </w:r>
    </w:p>
    <w:p w:rsidR="00891E63" w:rsidRDefault="008626CE">
      <w:pPr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6678C0">
        <w:rPr>
          <w:sz w:val="28"/>
          <w:szCs w:val="28"/>
        </w:rPr>
        <w:t xml:space="preserve"> Решение подлежит официальному опубликованию в соответствии с Уставом </w:t>
      </w:r>
      <w:proofErr w:type="spellStart"/>
      <w:r w:rsidR="006678C0">
        <w:rPr>
          <w:sz w:val="28"/>
          <w:szCs w:val="28"/>
        </w:rPr>
        <w:t>Чулымского</w:t>
      </w:r>
      <w:proofErr w:type="spellEnd"/>
      <w:r w:rsidR="006678C0">
        <w:rPr>
          <w:sz w:val="28"/>
          <w:szCs w:val="28"/>
        </w:rPr>
        <w:t xml:space="preserve"> муниципального района Новосибирской области</w:t>
      </w:r>
      <w:r w:rsidR="005573C6">
        <w:rPr>
          <w:sz w:val="28"/>
          <w:szCs w:val="28"/>
        </w:rPr>
        <w:t xml:space="preserve"> и вступает в силу после его официального опубликования</w:t>
      </w:r>
      <w:r w:rsidR="006678C0">
        <w:rPr>
          <w:sz w:val="28"/>
          <w:szCs w:val="28"/>
        </w:rPr>
        <w:t>.</w:t>
      </w:r>
    </w:p>
    <w:p w:rsidR="00891E63" w:rsidRDefault="00891E63">
      <w:pPr>
        <w:ind w:left="567"/>
        <w:jc w:val="both"/>
        <w:rPr>
          <w:sz w:val="28"/>
          <w:szCs w:val="28"/>
        </w:rPr>
      </w:pPr>
    </w:p>
    <w:p w:rsidR="00891E63" w:rsidRDefault="00891E63">
      <w:pPr>
        <w:ind w:left="567"/>
        <w:jc w:val="both"/>
        <w:rPr>
          <w:sz w:val="28"/>
          <w:szCs w:val="28"/>
        </w:rPr>
      </w:pPr>
    </w:p>
    <w:p w:rsidR="00891E63" w:rsidRDefault="00891E63">
      <w:pPr>
        <w:ind w:left="567"/>
        <w:jc w:val="both"/>
        <w:rPr>
          <w:sz w:val="28"/>
          <w:szCs w:val="28"/>
        </w:rPr>
      </w:pPr>
    </w:p>
    <w:p w:rsidR="00891E63" w:rsidRDefault="00891E63">
      <w:pPr>
        <w:ind w:left="567"/>
        <w:jc w:val="both"/>
        <w:rPr>
          <w:sz w:val="28"/>
          <w:szCs w:val="28"/>
        </w:rPr>
      </w:pPr>
    </w:p>
    <w:p w:rsidR="00891E63" w:rsidRDefault="00891E63">
      <w:pPr>
        <w:ind w:left="567"/>
        <w:jc w:val="both"/>
        <w:rPr>
          <w:sz w:val="28"/>
          <w:szCs w:val="28"/>
        </w:rPr>
      </w:pP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                                               Глава  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</w:t>
      </w: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                                    </w:t>
      </w:r>
      <w:r w:rsidR="005573C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района               </w:t>
      </w: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 В. В. Клевцов                                       _________С.Н. Кудрявцева     </w:t>
      </w:r>
    </w:p>
    <w:p w:rsidR="00891E63" w:rsidRDefault="00891E63">
      <w:pPr>
        <w:jc w:val="both"/>
        <w:rPr>
          <w:sz w:val="28"/>
          <w:szCs w:val="28"/>
        </w:rPr>
      </w:pPr>
    </w:p>
    <w:sectPr w:rsidR="00891E63" w:rsidSect="00ED0BEB">
      <w:pgSz w:w="11906" w:h="16838"/>
      <w:pgMar w:top="720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02D" w:rsidRDefault="0044602D">
      <w:r>
        <w:separator/>
      </w:r>
    </w:p>
  </w:endnote>
  <w:endnote w:type="continuationSeparator" w:id="1">
    <w:p w:rsidR="0044602D" w:rsidRDefault="00446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02D" w:rsidRDefault="0044602D">
      <w:r>
        <w:separator/>
      </w:r>
    </w:p>
  </w:footnote>
  <w:footnote w:type="continuationSeparator" w:id="1">
    <w:p w:rsidR="0044602D" w:rsidRDefault="004460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0966"/>
    <w:multiLevelType w:val="hybridMultilevel"/>
    <w:tmpl w:val="668ECA46"/>
    <w:lvl w:ilvl="0" w:tplc="72989CB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F68F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C2C0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84D9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4CEEC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2AD0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9484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3419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3C450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F81219"/>
    <w:multiLevelType w:val="hybridMultilevel"/>
    <w:tmpl w:val="18EA4418"/>
    <w:lvl w:ilvl="0" w:tplc="E1A8A1D6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21E4AE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4636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86D5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54B4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C2936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40CB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444B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FC56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B63250"/>
    <w:multiLevelType w:val="hybridMultilevel"/>
    <w:tmpl w:val="C6621830"/>
    <w:lvl w:ilvl="0" w:tplc="69DECEFC">
      <w:start w:val="1"/>
      <w:numFmt w:val="decimal"/>
      <w:lvlText w:val="%1."/>
      <w:lvlJc w:val="left"/>
      <w:pPr>
        <w:ind w:left="1211" w:hanging="360"/>
      </w:pPr>
    </w:lvl>
    <w:lvl w:ilvl="1" w:tplc="5A2EFD0C">
      <w:start w:val="1"/>
      <w:numFmt w:val="lowerLetter"/>
      <w:lvlText w:val="%2."/>
      <w:lvlJc w:val="left"/>
      <w:pPr>
        <w:ind w:left="1440" w:hanging="360"/>
      </w:pPr>
    </w:lvl>
    <w:lvl w:ilvl="2" w:tplc="4F7C9684">
      <w:start w:val="1"/>
      <w:numFmt w:val="lowerRoman"/>
      <w:lvlText w:val="%3."/>
      <w:lvlJc w:val="right"/>
      <w:pPr>
        <w:ind w:left="2160" w:hanging="180"/>
      </w:pPr>
    </w:lvl>
    <w:lvl w:ilvl="3" w:tplc="CA6C3826">
      <w:start w:val="1"/>
      <w:numFmt w:val="decimal"/>
      <w:lvlText w:val="%4."/>
      <w:lvlJc w:val="left"/>
      <w:pPr>
        <w:ind w:left="2880" w:hanging="360"/>
      </w:pPr>
    </w:lvl>
    <w:lvl w:ilvl="4" w:tplc="5266753A">
      <w:start w:val="1"/>
      <w:numFmt w:val="lowerLetter"/>
      <w:lvlText w:val="%5."/>
      <w:lvlJc w:val="left"/>
      <w:pPr>
        <w:ind w:left="3600" w:hanging="360"/>
      </w:pPr>
    </w:lvl>
    <w:lvl w:ilvl="5" w:tplc="938E21DA">
      <w:start w:val="1"/>
      <w:numFmt w:val="lowerRoman"/>
      <w:lvlText w:val="%6."/>
      <w:lvlJc w:val="right"/>
      <w:pPr>
        <w:ind w:left="4320" w:hanging="180"/>
      </w:pPr>
    </w:lvl>
    <w:lvl w:ilvl="6" w:tplc="241A5400">
      <w:start w:val="1"/>
      <w:numFmt w:val="decimal"/>
      <w:lvlText w:val="%7."/>
      <w:lvlJc w:val="left"/>
      <w:pPr>
        <w:ind w:left="5040" w:hanging="360"/>
      </w:pPr>
    </w:lvl>
    <w:lvl w:ilvl="7" w:tplc="FF1C836E">
      <w:start w:val="1"/>
      <w:numFmt w:val="lowerLetter"/>
      <w:lvlText w:val="%8."/>
      <w:lvlJc w:val="left"/>
      <w:pPr>
        <w:ind w:left="5760" w:hanging="360"/>
      </w:pPr>
    </w:lvl>
    <w:lvl w:ilvl="8" w:tplc="87D45DD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8152A"/>
    <w:multiLevelType w:val="hybridMultilevel"/>
    <w:tmpl w:val="533A35E6"/>
    <w:lvl w:ilvl="0" w:tplc="472027C0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3B824C92">
      <w:start w:val="1"/>
      <w:numFmt w:val="lowerLetter"/>
      <w:lvlText w:val="%2."/>
      <w:lvlJc w:val="left"/>
      <w:pPr>
        <w:ind w:left="1440" w:hanging="360"/>
      </w:pPr>
    </w:lvl>
    <w:lvl w:ilvl="2" w:tplc="E9AC2D90">
      <w:start w:val="1"/>
      <w:numFmt w:val="lowerRoman"/>
      <w:lvlText w:val="%3."/>
      <w:lvlJc w:val="right"/>
      <w:pPr>
        <w:ind w:left="2160" w:hanging="180"/>
      </w:pPr>
    </w:lvl>
    <w:lvl w:ilvl="3" w:tplc="4176BDBC">
      <w:start w:val="1"/>
      <w:numFmt w:val="decimal"/>
      <w:lvlText w:val="%4."/>
      <w:lvlJc w:val="left"/>
      <w:pPr>
        <w:ind w:left="2880" w:hanging="360"/>
      </w:pPr>
    </w:lvl>
    <w:lvl w:ilvl="4" w:tplc="5F0CAB32">
      <w:start w:val="1"/>
      <w:numFmt w:val="lowerLetter"/>
      <w:lvlText w:val="%5."/>
      <w:lvlJc w:val="left"/>
      <w:pPr>
        <w:ind w:left="3600" w:hanging="360"/>
      </w:pPr>
    </w:lvl>
    <w:lvl w:ilvl="5" w:tplc="35A081EE">
      <w:start w:val="1"/>
      <w:numFmt w:val="lowerRoman"/>
      <w:lvlText w:val="%6."/>
      <w:lvlJc w:val="right"/>
      <w:pPr>
        <w:ind w:left="4320" w:hanging="180"/>
      </w:pPr>
    </w:lvl>
    <w:lvl w:ilvl="6" w:tplc="2D42C368">
      <w:start w:val="1"/>
      <w:numFmt w:val="decimal"/>
      <w:lvlText w:val="%7."/>
      <w:lvlJc w:val="left"/>
      <w:pPr>
        <w:ind w:left="5040" w:hanging="360"/>
      </w:pPr>
    </w:lvl>
    <w:lvl w:ilvl="7" w:tplc="1604DDF8">
      <w:start w:val="1"/>
      <w:numFmt w:val="lowerLetter"/>
      <w:lvlText w:val="%8."/>
      <w:lvlJc w:val="left"/>
      <w:pPr>
        <w:ind w:left="5760" w:hanging="360"/>
      </w:pPr>
    </w:lvl>
    <w:lvl w:ilvl="8" w:tplc="0922CE06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C4D24"/>
    <w:multiLevelType w:val="hybridMultilevel"/>
    <w:tmpl w:val="353831AE"/>
    <w:lvl w:ilvl="0" w:tplc="2CB8040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6FD82C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E6FD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E8D3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64F0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06D9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EC01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40A9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505E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553B3"/>
    <w:multiLevelType w:val="hybridMultilevel"/>
    <w:tmpl w:val="62FCCA46"/>
    <w:lvl w:ilvl="0" w:tplc="58341B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C427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1494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8E6A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B874F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62AE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E00D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C36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524D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3E5314"/>
    <w:multiLevelType w:val="hybridMultilevel"/>
    <w:tmpl w:val="FFF884C6"/>
    <w:lvl w:ilvl="0" w:tplc="0A34BC6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8C4FBEE">
      <w:start w:val="1"/>
      <w:numFmt w:val="lowerLetter"/>
      <w:lvlText w:val="%2."/>
      <w:lvlJc w:val="left"/>
      <w:pPr>
        <w:ind w:left="1364" w:hanging="360"/>
      </w:pPr>
    </w:lvl>
    <w:lvl w:ilvl="2" w:tplc="A7B8B8E2">
      <w:start w:val="1"/>
      <w:numFmt w:val="lowerRoman"/>
      <w:lvlText w:val="%3."/>
      <w:lvlJc w:val="right"/>
      <w:pPr>
        <w:ind w:left="2084" w:hanging="180"/>
      </w:pPr>
    </w:lvl>
    <w:lvl w:ilvl="3" w:tplc="6538A81A">
      <w:start w:val="1"/>
      <w:numFmt w:val="decimal"/>
      <w:lvlText w:val="%4."/>
      <w:lvlJc w:val="left"/>
      <w:pPr>
        <w:ind w:left="2804" w:hanging="360"/>
      </w:pPr>
    </w:lvl>
    <w:lvl w:ilvl="4" w:tplc="6F30FC42">
      <w:start w:val="1"/>
      <w:numFmt w:val="lowerLetter"/>
      <w:lvlText w:val="%5."/>
      <w:lvlJc w:val="left"/>
      <w:pPr>
        <w:ind w:left="3524" w:hanging="360"/>
      </w:pPr>
    </w:lvl>
    <w:lvl w:ilvl="5" w:tplc="3994769E">
      <w:start w:val="1"/>
      <w:numFmt w:val="lowerRoman"/>
      <w:lvlText w:val="%6."/>
      <w:lvlJc w:val="right"/>
      <w:pPr>
        <w:ind w:left="4244" w:hanging="180"/>
      </w:pPr>
    </w:lvl>
    <w:lvl w:ilvl="6" w:tplc="28221872">
      <w:start w:val="1"/>
      <w:numFmt w:val="decimal"/>
      <w:lvlText w:val="%7."/>
      <w:lvlJc w:val="left"/>
      <w:pPr>
        <w:ind w:left="4964" w:hanging="360"/>
      </w:pPr>
    </w:lvl>
    <w:lvl w:ilvl="7" w:tplc="44F02700">
      <w:start w:val="1"/>
      <w:numFmt w:val="lowerLetter"/>
      <w:lvlText w:val="%8."/>
      <w:lvlJc w:val="left"/>
      <w:pPr>
        <w:ind w:left="5684" w:hanging="360"/>
      </w:pPr>
    </w:lvl>
    <w:lvl w:ilvl="8" w:tplc="82765CD0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86C4A49"/>
    <w:multiLevelType w:val="hybridMultilevel"/>
    <w:tmpl w:val="0B88D658"/>
    <w:lvl w:ilvl="0" w:tplc="9620DAF6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27E0EB2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11E4A682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6980AF6E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AD6ED772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AF3E93C8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D43CA972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1BD656B8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57BE9B40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>
    <w:nsid w:val="3B072DF9"/>
    <w:multiLevelType w:val="hybridMultilevel"/>
    <w:tmpl w:val="DA28C31C"/>
    <w:lvl w:ilvl="0" w:tplc="B00E766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5C665CA">
      <w:start w:val="1"/>
      <w:numFmt w:val="lowerLetter"/>
      <w:lvlText w:val="%2."/>
      <w:lvlJc w:val="left"/>
      <w:pPr>
        <w:ind w:left="1364" w:hanging="360"/>
      </w:pPr>
    </w:lvl>
    <w:lvl w:ilvl="2" w:tplc="8DB6E0C2">
      <w:start w:val="1"/>
      <w:numFmt w:val="lowerRoman"/>
      <w:lvlText w:val="%3."/>
      <w:lvlJc w:val="right"/>
      <w:pPr>
        <w:ind w:left="2084" w:hanging="180"/>
      </w:pPr>
    </w:lvl>
    <w:lvl w:ilvl="3" w:tplc="24FC3180">
      <w:start w:val="1"/>
      <w:numFmt w:val="decimal"/>
      <w:lvlText w:val="%4."/>
      <w:lvlJc w:val="left"/>
      <w:pPr>
        <w:ind w:left="2804" w:hanging="360"/>
      </w:pPr>
    </w:lvl>
    <w:lvl w:ilvl="4" w:tplc="6F86E114">
      <w:start w:val="1"/>
      <w:numFmt w:val="lowerLetter"/>
      <w:lvlText w:val="%5."/>
      <w:lvlJc w:val="left"/>
      <w:pPr>
        <w:ind w:left="3524" w:hanging="360"/>
      </w:pPr>
    </w:lvl>
    <w:lvl w:ilvl="5" w:tplc="7778B15A">
      <w:start w:val="1"/>
      <w:numFmt w:val="lowerRoman"/>
      <w:lvlText w:val="%6."/>
      <w:lvlJc w:val="right"/>
      <w:pPr>
        <w:ind w:left="4244" w:hanging="180"/>
      </w:pPr>
    </w:lvl>
    <w:lvl w:ilvl="6" w:tplc="45BEE5E8">
      <w:start w:val="1"/>
      <w:numFmt w:val="decimal"/>
      <w:lvlText w:val="%7."/>
      <w:lvlJc w:val="left"/>
      <w:pPr>
        <w:ind w:left="4964" w:hanging="360"/>
      </w:pPr>
    </w:lvl>
    <w:lvl w:ilvl="7" w:tplc="7C124BAA">
      <w:start w:val="1"/>
      <w:numFmt w:val="lowerLetter"/>
      <w:lvlText w:val="%8."/>
      <w:lvlJc w:val="left"/>
      <w:pPr>
        <w:ind w:left="5684" w:hanging="360"/>
      </w:pPr>
    </w:lvl>
    <w:lvl w:ilvl="8" w:tplc="116CDD02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5092D5F"/>
    <w:multiLevelType w:val="hybridMultilevel"/>
    <w:tmpl w:val="AA783D2E"/>
    <w:lvl w:ilvl="0" w:tplc="959059A4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5D727504">
      <w:start w:val="1"/>
      <w:numFmt w:val="lowerLetter"/>
      <w:lvlText w:val="%2."/>
      <w:lvlJc w:val="left"/>
      <w:pPr>
        <w:ind w:left="1364" w:hanging="360"/>
      </w:pPr>
    </w:lvl>
    <w:lvl w:ilvl="2" w:tplc="A0C4108A">
      <w:start w:val="1"/>
      <w:numFmt w:val="lowerRoman"/>
      <w:lvlText w:val="%3."/>
      <w:lvlJc w:val="right"/>
      <w:pPr>
        <w:ind w:left="2084" w:hanging="180"/>
      </w:pPr>
    </w:lvl>
    <w:lvl w:ilvl="3" w:tplc="EF08C1A0">
      <w:start w:val="1"/>
      <w:numFmt w:val="decimal"/>
      <w:lvlText w:val="%4."/>
      <w:lvlJc w:val="left"/>
      <w:pPr>
        <w:ind w:left="2804" w:hanging="360"/>
      </w:pPr>
    </w:lvl>
    <w:lvl w:ilvl="4" w:tplc="C18A819C">
      <w:start w:val="1"/>
      <w:numFmt w:val="lowerLetter"/>
      <w:lvlText w:val="%5."/>
      <w:lvlJc w:val="left"/>
      <w:pPr>
        <w:ind w:left="3524" w:hanging="360"/>
      </w:pPr>
    </w:lvl>
    <w:lvl w:ilvl="5" w:tplc="A250644C">
      <w:start w:val="1"/>
      <w:numFmt w:val="lowerRoman"/>
      <w:lvlText w:val="%6."/>
      <w:lvlJc w:val="right"/>
      <w:pPr>
        <w:ind w:left="4244" w:hanging="180"/>
      </w:pPr>
    </w:lvl>
    <w:lvl w:ilvl="6" w:tplc="45D430EE">
      <w:start w:val="1"/>
      <w:numFmt w:val="decimal"/>
      <w:lvlText w:val="%7."/>
      <w:lvlJc w:val="left"/>
      <w:pPr>
        <w:ind w:left="4964" w:hanging="360"/>
      </w:pPr>
    </w:lvl>
    <w:lvl w:ilvl="7" w:tplc="66508308">
      <w:start w:val="1"/>
      <w:numFmt w:val="lowerLetter"/>
      <w:lvlText w:val="%8."/>
      <w:lvlJc w:val="left"/>
      <w:pPr>
        <w:ind w:left="5684" w:hanging="360"/>
      </w:pPr>
    </w:lvl>
    <w:lvl w:ilvl="8" w:tplc="367CADDE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13532DE"/>
    <w:multiLevelType w:val="hybridMultilevel"/>
    <w:tmpl w:val="5D68EF7A"/>
    <w:lvl w:ilvl="0" w:tplc="B8B2FFA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69866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E67B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B4AE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8557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D8D2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D020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6EF0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1A99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3B30CE"/>
    <w:multiLevelType w:val="hybridMultilevel"/>
    <w:tmpl w:val="FF843254"/>
    <w:lvl w:ilvl="0" w:tplc="431AC99C">
      <w:start w:val="1"/>
      <w:numFmt w:val="decimal"/>
      <w:lvlText w:val="%1)"/>
      <w:lvlJc w:val="left"/>
    </w:lvl>
    <w:lvl w:ilvl="1" w:tplc="F4C4BF18">
      <w:start w:val="1"/>
      <w:numFmt w:val="lowerLetter"/>
      <w:lvlText w:val="%2."/>
      <w:lvlJc w:val="left"/>
      <w:pPr>
        <w:ind w:left="1440" w:hanging="360"/>
      </w:pPr>
    </w:lvl>
    <w:lvl w:ilvl="2" w:tplc="A80070B2">
      <w:start w:val="1"/>
      <w:numFmt w:val="lowerRoman"/>
      <w:lvlText w:val="%3."/>
      <w:lvlJc w:val="right"/>
      <w:pPr>
        <w:ind w:left="2160" w:hanging="180"/>
      </w:pPr>
    </w:lvl>
    <w:lvl w:ilvl="3" w:tplc="D3785DEA">
      <w:start w:val="1"/>
      <w:numFmt w:val="decimal"/>
      <w:lvlText w:val="%4."/>
      <w:lvlJc w:val="left"/>
      <w:pPr>
        <w:ind w:left="2880" w:hanging="360"/>
      </w:pPr>
    </w:lvl>
    <w:lvl w:ilvl="4" w:tplc="6A14F41A">
      <w:start w:val="1"/>
      <w:numFmt w:val="lowerLetter"/>
      <w:lvlText w:val="%5."/>
      <w:lvlJc w:val="left"/>
      <w:pPr>
        <w:ind w:left="3600" w:hanging="360"/>
      </w:pPr>
    </w:lvl>
    <w:lvl w:ilvl="5" w:tplc="40C64408">
      <w:start w:val="1"/>
      <w:numFmt w:val="lowerRoman"/>
      <w:lvlText w:val="%6."/>
      <w:lvlJc w:val="right"/>
      <w:pPr>
        <w:ind w:left="4320" w:hanging="180"/>
      </w:pPr>
    </w:lvl>
    <w:lvl w:ilvl="6" w:tplc="62CC9C9C">
      <w:start w:val="1"/>
      <w:numFmt w:val="decimal"/>
      <w:lvlText w:val="%7."/>
      <w:lvlJc w:val="left"/>
      <w:pPr>
        <w:ind w:left="5040" w:hanging="360"/>
      </w:pPr>
    </w:lvl>
    <w:lvl w:ilvl="7" w:tplc="849609A8">
      <w:start w:val="1"/>
      <w:numFmt w:val="lowerLetter"/>
      <w:lvlText w:val="%8."/>
      <w:lvlJc w:val="left"/>
      <w:pPr>
        <w:ind w:left="5760" w:hanging="360"/>
      </w:pPr>
    </w:lvl>
    <w:lvl w:ilvl="8" w:tplc="B5ECCDD4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F758D3"/>
    <w:multiLevelType w:val="hybridMultilevel"/>
    <w:tmpl w:val="D270BC44"/>
    <w:lvl w:ilvl="0" w:tplc="0C8A5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86AB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7CE96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67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68CF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BC2D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D661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AA00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0667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AF71FB"/>
    <w:multiLevelType w:val="hybridMultilevel"/>
    <w:tmpl w:val="EF7CEC90"/>
    <w:lvl w:ilvl="0" w:tplc="E4BE0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A4E5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C277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CEEF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6231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C730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A07E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AEFF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F207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FA4AF6"/>
    <w:multiLevelType w:val="hybridMultilevel"/>
    <w:tmpl w:val="039CD374"/>
    <w:lvl w:ilvl="0" w:tplc="ACE45D1A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38F2F178">
      <w:start w:val="1"/>
      <w:numFmt w:val="lowerLetter"/>
      <w:lvlText w:val="%2."/>
      <w:lvlJc w:val="left"/>
      <w:pPr>
        <w:ind w:left="1440" w:hanging="360"/>
      </w:pPr>
    </w:lvl>
    <w:lvl w:ilvl="2" w:tplc="301271FA">
      <w:start w:val="1"/>
      <w:numFmt w:val="lowerRoman"/>
      <w:lvlText w:val="%3."/>
      <w:lvlJc w:val="right"/>
      <w:pPr>
        <w:ind w:left="2160" w:hanging="180"/>
      </w:pPr>
    </w:lvl>
    <w:lvl w:ilvl="3" w:tplc="EBB6685E">
      <w:start w:val="1"/>
      <w:numFmt w:val="decimal"/>
      <w:lvlText w:val="%4."/>
      <w:lvlJc w:val="left"/>
      <w:pPr>
        <w:ind w:left="2880" w:hanging="360"/>
      </w:pPr>
    </w:lvl>
    <w:lvl w:ilvl="4" w:tplc="646026C4">
      <w:start w:val="1"/>
      <w:numFmt w:val="lowerLetter"/>
      <w:lvlText w:val="%5."/>
      <w:lvlJc w:val="left"/>
      <w:pPr>
        <w:ind w:left="3600" w:hanging="360"/>
      </w:pPr>
    </w:lvl>
    <w:lvl w:ilvl="5" w:tplc="8A08E578">
      <w:start w:val="1"/>
      <w:numFmt w:val="lowerRoman"/>
      <w:lvlText w:val="%6."/>
      <w:lvlJc w:val="right"/>
      <w:pPr>
        <w:ind w:left="4320" w:hanging="180"/>
      </w:pPr>
    </w:lvl>
    <w:lvl w:ilvl="6" w:tplc="DB10761E">
      <w:start w:val="1"/>
      <w:numFmt w:val="decimal"/>
      <w:lvlText w:val="%7."/>
      <w:lvlJc w:val="left"/>
      <w:pPr>
        <w:ind w:left="5040" w:hanging="360"/>
      </w:pPr>
    </w:lvl>
    <w:lvl w:ilvl="7" w:tplc="E098CB88">
      <w:start w:val="1"/>
      <w:numFmt w:val="lowerLetter"/>
      <w:lvlText w:val="%8."/>
      <w:lvlJc w:val="left"/>
      <w:pPr>
        <w:ind w:left="5760" w:hanging="360"/>
      </w:pPr>
    </w:lvl>
    <w:lvl w:ilvl="8" w:tplc="A6E8AD2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77017B"/>
    <w:multiLevelType w:val="hybridMultilevel"/>
    <w:tmpl w:val="FB12AB62"/>
    <w:lvl w:ilvl="0" w:tplc="7A0C8B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AB2E200">
      <w:start w:val="1"/>
      <w:numFmt w:val="lowerLetter"/>
      <w:lvlText w:val="%2."/>
      <w:lvlJc w:val="left"/>
      <w:pPr>
        <w:ind w:left="1440" w:hanging="360"/>
      </w:pPr>
    </w:lvl>
    <w:lvl w:ilvl="2" w:tplc="95B48E4A">
      <w:start w:val="1"/>
      <w:numFmt w:val="lowerRoman"/>
      <w:lvlText w:val="%3."/>
      <w:lvlJc w:val="right"/>
      <w:pPr>
        <w:ind w:left="2160" w:hanging="180"/>
      </w:pPr>
    </w:lvl>
    <w:lvl w:ilvl="3" w:tplc="35E4BEAE">
      <w:start w:val="1"/>
      <w:numFmt w:val="decimal"/>
      <w:lvlText w:val="%4."/>
      <w:lvlJc w:val="left"/>
      <w:pPr>
        <w:ind w:left="2880" w:hanging="360"/>
      </w:pPr>
    </w:lvl>
    <w:lvl w:ilvl="4" w:tplc="C86C6B5C">
      <w:start w:val="1"/>
      <w:numFmt w:val="lowerLetter"/>
      <w:lvlText w:val="%5."/>
      <w:lvlJc w:val="left"/>
      <w:pPr>
        <w:ind w:left="3600" w:hanging="360"/>
      </w:pPr>
    </w:lvl>
    <w:lvl w:ilvl="5" w:tplc="178CC3AE">
      <w:start w:val="1"/>
      <w:numFmt w:val="lowerRoman"/>
      <w:lvlText w:val="%6."/>
      <w:lvlJc w:val="right"/>
      <w:pPr>
        <w:ind w:left="4320" w:hanging="180"/>
      </w:pPr>
    </w:lvl>
    <w:lvl w:ilvl="6" w:tplc="A24E2B12">
      <w:start w:val="1"/>
      <w:numFmt w:val="decimal"/>
      <w:lvlText w:val="%7."/>
      <w:lvlJc w:val="left"/>
      <w:pPr>
        <w:ind w:left="5040" w:hanging="360"/>
      </w:pPr>
    </w:lvl>
    <w:lvl w:ilvl="7" w:tplc="AE3A610A">
      <w:start w:val="1"/>
      <w:numFmt w:val="lowerLetter"/>
      <w:lvlText w:val="%8."/>
      <w:lvlJc w:val="left"/>
      <w:pPr>
        <w:ind w:left="5760" w:hanging="360"/>
      </w:pPr>
    </w:lvl>
    <w:lvl w:ilvl="8" w:tplc="542ED476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D44E51"/>
    <w:multiLevelType w:val="hybridMultilevel"/>
    <w:tmpl w:val="7A4AF68A"/>
    <w:lvl w:ilvl="0" w:tplc="D65C47B2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FB1E50EC">
      <w:start w:val="1"/>
      <w:numFmt w:val="lowerLetter"/>
      <w:lvlText w:val="%2."/>
      <w:lvlJc w:val="left"/>
      <w:pPr>
        <w:ind w:left="1364" w:hanging="360"/>
      </w:pPr>
    </w:lvl>
    <w:lvl w:ilvl="2" w:tplc="F6E8CEC0">
      <w:start w:val="1"/>
      <w:numFmt w:val="lowerRoman"/>
      <w:lvlText w:val="%3."/>
      <w:lvlJc w:val="right"/>
      <w:pPr>
        <w:ind w:left="2084" w:hanging="180"/>
      </w:pPr>
    </w:lvl>
    <w:lvl w:ilvl="3" w:tplc="1A1C0512">
      <w:start w:val="1"/>
      <w:numFmt w:val="decimal"/>
      <w:lvlText w:val="%4."/>
      <w:lvlJc w:val="left"/>
      <w:pPr>
        <w:ind w:left="2804" w:hanging="360"/>
      </w:pPr>
    </w:lvl>
    <w:lvl w:ilvl="4" w:tplc="002CFFDA">
      <w:start w:val="1"/>
      <w:numFmt w:val="lowerLetter"/>
      <w:lvlText w:val="%5."/>
      <w:lvlJc w:val="left"/>
      <w:pPr>
        <w:ind w:left="3524" w:hanging="360"/>
      </w:pPr>
    </w:lvl>
    <w:lvl w:ilvl="5" w:tplc="1A7AF8CA">
      <w:start w:val="1"/>
      <w:numFmt w:val="lowerRoman"/>
      <w:lvlText w:val="%6."/>
      <w:lvlJc w:val="right"/>
      <w:pPr>
        <w:ind w:left="4244" w:hanging="180"/>
      </w:pPr>
    </w:lvl>
    <w:lvl w:ilvl="6" w:tplc="08842E1A">
      <w:start w:val="1"/>
      <w:numFmt w:val="decimal"/>
      <w:lvlText w:val="%7."/>
      <w:lvlJc w:val="left"/>
      <w:pPr>
        <w:ind w:left="4964" w:hanging="360"/>
      </w:pPr>
    </w:lvl>
    <w:lvl w:ilvl="7" w:tplc="07DA806C">
      <w:start w:val="1"/>
      <w:numFmt w:val="lowerLetter"/>
      <w:lvlText w:val="%8."/>
      <w:lvlJc w:val="left"/>
      <w:pPr>
        <w:ind w:left="5684" w:hanging="360"/>
      </w:pPr>
    </w:lvl>
    <w:lvl w:ilvl="8" w:tplc="50181BFC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C596B70"/>
    <w:multiLevelType w:val="hybridMultilevel"/>
    <w:tmpl w:val="D26023F4"/>
    <w:lvl w:ilvl="0" w:tplc="8B84B2BE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D3E4595A">
      <w:start w:val="1"/>
      <w:numFmt w:val="lowerLetter"/>
      <w:lvlText w:val="%2."/>
      <w:lvlJc w:val="left"/>
      <w:pPr>
        <w:ind w:left="1440" w:hanging="360"/>
      </w:pPr>
    </w:lvl>
    <w:lvl w:ilvl="2" w:tplc="23DC1788">
      <w:start w:val="1"/>
      <w:numFmt w:val="lowerRoman"/>
      <w:lvlText w:val="%3."/>
      <w:lvlJc w:val="right"/>
      <w:pPr>
        <w:ind w:left="2160" w:hanging="180"/>
      </w:pPr>
    </w:lvl>
    <w:lvl w:ilvl="3" w:tplc="0B8E8F12">
      <w:start w:val="1"/>
      <w:numFmt w:val="decimal"/>
      <w:lvlText w:val="%4."/>
      <w:lvlJc w:val="left"/>
      <w:pPr>
        <w:ind w:left="2880" w:hanging="360"/>
      </w:pPr>
    </w:lvl>
    <w:lvl w:ilvl="4" w:tplc="2AE88DE8">
      <w:start w:val="1"/>
      <w:numFmt w:val="lowerLetter"/>
      <w:lvlText w:val="%5."/>
      <w:lvlJc w:val="left"/>
      <w:pPr>
        <w:ind w:left="3600" w:hanging="360"/>
      </w:pPr>
    </w:lvl>
    <w:lvl w:ilvl="5" w:tplc="7CAC780C">
      <w:start w:val="1"/>
      <w:numFmt w:val="lowerRoman"/>
      <w:lvlText w:val="%6."/>
      <w:lvlJc w:val="right"/>
      <w:pPr>
        <w:ind w:left="4320" w:hanging="180"/>
      </w:pPr>
    </w:lvl>
    <w:lvl w:ilvl="6" w:tplc="07465C70">
      <w:start w:val="1"/>
      <w:numFmt w:val="decimal"/>
      <w:lvlText w:val="%7."/>
      <w:lvlJc w:val="left"/>
      <w:pPr>
        <w:ind w:left="5040" w:hanging="360"/>
      </w:pPr>
    </w:lvl>
    <w:lvl w:ilvl="7" w:tplc="B002A830">
      <w:start w:val="1"/>
      <w:numFmt w:val="lowerLetter"/>
      <w:lvlText w:val="%8."/>
      <w:lvlJc w:val="left"/>
      <w:pPr>
        <w:ind w:left="5760" w:hanging="360"/>
      </w:pPr>
    </w:lvl>
    <w:lvl w:ilvl="8" w:tplc="E03A962C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C2232"/>
    <w:multiLevelType w:val="hybridMultilevel"/>
    <w:tmpl w:val="FD7AEE6A"/>
    <w:lvl w:ilvl="0" w:tplc="F93AEB6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C9AE937A">
      <w:start w:val="1"/>
      <w:numFmt w:val="lowerLetter"/>
      <w:lvlText w:val="%2."/>
      <w:lvlJc w:val="left"/>
      <w:pPr>
        <w:ind w:left="1440" w:hanging="360"/>
      </w:pPr>
    </w:lvl>
    <w:lvl w:ilvl="2" w:tplc="29C6E102">
      <w:start w:val="1"/>
      <w:numFmt w:val="lowerRoman"/>
      <w:lvlText w:val="%3."/>
      <w:lvlJc w:val="right"/>
      <w:pPr>
        <w:ind w:left="2160" w:hanging="180"/>
      </w:pPr>
    </w:lvl>
    <w:lvl w:ilvl="3" w:tplc="ACCA68D0">
      <w:start w:val="1"/>
      <w:numFmt w:val="decimal"/>
      <w:lvlText w:val="%4."/>
      <w:lvlJc w:val="left"/>
      <w:pPr>
        <w:ind w:left="2880" w:hanging="360"/>
      </w:pPr>
    </w:lvl>
    <w:lvl w:ilvl="4" w:tplc="4EA0AC12">
      <w:start w:val="1"/>
      <w:numFmt w:val="lowerLetter"/>
      <w:lvlText w:val="%5."/>
      <w:lvlJc w:val="left"/>
      <w:pPr>
        <w:ind w:left="3600" w:hanging="360"/>
      </w:pPr>
    </w:lvl>
    <w:lvl w:ilvl="5" w:tplc="9A8A43DC">
      <w:start w:val="1"/>
      <w:numFmt w:val="lowerRoman"/>
      <w:lvlText w:val="%6."/>
      <w:lvlJc w:val="right"/>
      <w:pPr>
        <w:ind w:left="4320" w:hanging="180"/>
      </w:pPr>
    </w:lvl>
    <w:lvl w:ilvl="6" w:tplc="C888AD0C">
      <w:start w:val="1"/>
      <w:numFmt w:val="decimal"/>
      <w:lvlText w:val="%7."/>
      <w:lvlJc w:val="left"/>
      <w:pPr>
        <w:ind w:left="5040" w:hanging="360"/>
      </w:pPr>
    </w:lvl>
    <w:lvl w:ilvl="7" w:tplc="24321888">
      <w:start w:val="1"/>
      <w:numFmt w:val="lowerLetter"/>
      <w:lvlText w:val="%8."/>
      <w:lvlJc w:val="left"/>
      <w:pPr>
        <w:ind w:left="5760" w:hanging="360"/>
      </w:pPr>
    </w:lvl>
    <w:lvl w:ilvl="8" w:tplc="829617B2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17839"/>
    <w:multiLevelType w:val="hybridMultilevel"/>
    <w:tmpl w:val="FC561352"/>
    <w:lvl w:ilvl="0" w:tplc="AFF27728">
      <w:start w:val="1"/>
      <w:numFmt w:val="decimal"/>
      <w:lvlText w:val="%1."/>
      <w:lvlJc w:val="left"/>
      <w:pPr>
        <w:ind w:left="1211" w:hanging="360"/>
      </w:pPr>
    </w:lvl>
    <w:lvl w:ilvl="1" w:tplc="CB24D19E">
      <w:start w:val="1"/>
      <w:numFmt w:val="lowerLetter"/>
      <w:lvlText w:val="%2."/>
      <w:lvlJc w:val="left"/>
      <w:pPr>
        <w:ind w:left="1440" w:hanging="360"/>
      </w:pPr>
    </w:lvl>
    <w:lvl w:ilvl="2" w:tplc="112AC2D2">
      <w:start w:val="1"/>
      <w:numFmt w:val="lowerRoman"/>
      <w:lvlText w:val="%3."/>
      <w:lvlJc w:val="right"/>
      <w:pPr>
        <w:ind w:left="2160" w:hanging="180"/>
      </w:pPr>
    </w:lvl>
    <w:lvl w:ilvl="3" w:tplc="8F227E6E">
      <w:start w:val="1"/>
      <w:numFmt w:val="decimal"/>
      <w:lvlText w:val="%4."/>
      <w:lvlJc w:val="left"/>
      <w:pPr>
        <w:ind w:left="2880" w:hanging="360"/>
      </w:pPr>
    </w:lvl>
    <w:lvl w:ilvl="4" w:tplc="ABFAFFD0">
      <w:start w:val="1"/>
      <w:numFmt w:val="lowerLetter"/>
      <w:lvlText w:val="%5."/>
      <w:lvlJc w:val="left"/>
      <w:pPr>
        <w:ind w:left="3600" w:hanging="360"/>
      </w:pPr>
    </w:lvl>
    <w:lvl w:ilvl="5" w:tplc="9AC2B184">
      <w:start w:val="1"/>
      <w:numFmt w:val="lowerRoman"/>
      <w:lvlText w:val="%6."/>
      <w:lvlJc w:val="right"/>
      <w:pPr>
        <w:ind w:left="4320" w:hanging="180"/>
      </w:pPr>
    </w:lvl>
    <w:lvl w:ilvl="6" w:tplc="C6FC4940">
      <w:start w:val="1"/>
      <w:numFmt w:val="decimal"/>
      <w:lvlText w:val="%7."/>
      <w:lvlJc w:val="left"/>
      <w:pPr>
        <w:ind w:left="5040" w:hanging="360"/>
      </w:pPr>
    </w:lvl>
    <w:lvl w:ilvl="7" w:tplc="7EBC4F22">
      <w:start w:val="1"/>
      <w:numFmt w:val="lowerLetter"/>
      <w:lvlText w:val="%8."/>
      <w:lvlJc w:val="left"/>
      <w:pPr>
        <w:ind w:left="5760" w:hanging="360"/>
      </w:pPr>
    </w:lvl>
    <w:lvl w:ilvl="8" w:tplc="3A00636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3"/>
  </w:num>
  <w:num w:numId="5">
    <w:abstractNumId w:val="5"/>
  </w:num>
  <w:num w:numId="6">
    <w:abstractNumId w:val="0"/>
  </w:num>
  <w:num w:numId="7">
    <w:abstractNumId w:val="10"/>
  </w:num>
  <w:num w:numId="8">
    <w:abstractNumId w:val="4"/>
  </w:num>
  <w:num w:numId="9">
    <w:abstractNumId w:val="19"/>
  </w:num>
  <w:num w:numId="10">
    <w:abstractNumId w:val="2"/>
  </w:num>
  <w:num w:numId="11">
    <w:abstractNumId w:val="8"/>
  </w:num>
  <w:num w:numId="12">
    <w:abstractNumId w:val="17"/>
  </w:num>
  <w:num w:numId="13">
    <w:abstractNumId w:val="3"/>
  </w:num>
  <w:num w:numId="14">
    <w:abstractNumId w:val="18"/>
  </w:num>
  <w:num w:numId="15">
    <w:abstractNumId w:val="14"/>
  </w:num>
  <w:num w:numId="16">
    <w:abstractNumId w:val="15"/>
  </w:num>
  <w:num w:numId="17">
    <w:abstractNumId w:val="9"/>
  </w:num>
  <w:num w:numId="18">
    <w:abstractNumId w:val="11"/>
  </w:num>
  <w:num w:numId="19">
    <w:abstractNumId w:val="6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1E63"/>
    <w:rsid w:val="00036EDF"/>
    <w:rsid w:val="00112AE7"/>
    <w:rsid w:val="001805F6"/>
    <w:rsid w:val="001B7FE5"/>
    <w:rsid w:val="001E1F80"/>
    <w:rsid w:val="00236D77"/>
    <w:rsid w:val="0030260E"/>
    <w:rsid w:val="003D3BD4"/>
    <w:rsid w:val="0044602D"/>
    <w:rsid w:val="004A25C0"/>
    <w:rsid w:val="005573C6"/>
    <w:rsid w:val="00564D56"/>
    <w:rsid w:val="006678C0"/>
    <w:rsid w:val="00686871"/>
    <w:rsid w:val="00796957"/>
    <w:rsid w:val="00832A7E"/>
    <w:rsid w:val="008626CE"/>
    <w:rsid w:val="00876C36"/>
    <w:rsid w:val="00891E63"/>
    <w:rsid w:val="009138C0"/>
    <w:rsid w:val="00B464C1"/>
    <w:rsid w:val="00B6343D"/>
    <w:rsid w:val="00BC4616"/>
    <w:rsid w:val="00CE6A97"/>
    <w:rsid w:val="00DE6045"/>
    <w:rsid w:val="00E13669"/>
    <w:rsid w:val="00E15CCA"/>
    <w:rsid w:val="00ED0BEB"/>
    <w:rsid w:val="00EF2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E1F8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E1F8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E1F8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E1F8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E1F80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1E1F8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E1F8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E1F8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E1F8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E1F8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E1F8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E1F8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E1F8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E1F8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E1F8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E1F8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E1F8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E1F8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E1F8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E1F80"/>
    <w:rPr>
      <w:sz w:val="24"/>
      <w:szCs w:val="24"/>
    </w:rPr>
  </w:style>
  <w:style w:type="character" w:customStyle="1" w:styleId="QuoteChar">
    <w:name w:val="Quote Char"/>
    <w:uiPriority w:val="29"/>
    <w:rsid w:val="001E1F80"/>
    <w:rPr>
      <w:i/>
    </w:rPr>
  </w:style>
  <w:style w:type="character" w:customStyle="1" w:styleId="IntenseQuoteChar">
    <w:name w:val="Intense Quote Char"/>
    <w:uiPriority w:val="30"/>
    <w:rsid w:val="001E1F80"/>
    <w:rPr>
      <w:i/>
    </w:rPr>
  </w:style>
  <w:style w:type="character" w:customStyle="1" w:styleId="HeaderChar">
    <w:name w:val="Header Char"/>
    <w:basedOn w:val="a0"/>
    <w:uiPriority w:val="99"/>
    <w:rsid w:val="001E1F80"/>
  </w:style>
  <w:style w:type="character" w:customStyle="1" w:styleId="CaptionChar">
    <w:name w:val="Caption Char"/>
    <w:uiPriority w:val="99"/>
    <w:rsid w:val="001E1F80"/>
  </w:style>
  <w:style w:type="character" w:customStyle="1" w:styleId="FootnoteTextChar">
    <w:name w:val="Footnote Text Char"/>
    <w:uiPriority w:val="99"/>
    <w:rsid w:val="001E1F80"/>
    <w:rPr>
      <w:sz w:val="18"/>
    </w:rPr>
  </w:style>
  <w:style w:type="character" w:customStyle="1" w:styleId="EndnoteTextChar">
    <w:name w:val="Endnote Text Char"/>
    <w:uiPriority w:val="99"/>
    <w:rsid w:val="001E1F80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1E1F80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E1F80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E1F80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E1F80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E1F80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E1F80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E1F8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E1F80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E1F80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E1F80"/>
  </w:style>
  <w:style w:type="paragraph" w:styleId="a4">
    <w:name w:val="Title"/>
    <w:basedOn w:val="a"/>
    <w:next w:val="a"/>
    <w:link w:val="a5"/>
    <w:uiPriority w:val="10"/>
    <w:qFormat/>
    <w:rsid w:val="001E1F80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E1F8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E1F80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1E1F80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E1F80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E1F80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E1F8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E1F80"/>
    <w:rPr>
      <w:i/>
    </w:rPr>
  </w:style>
  <w:style w:type="paragraph" w:styleId="aa">
    <w:name w:val="header"/>
    <w:basedOn w:val="a"/>
    <w:link w:val="ab"/>
    <w:uiPriority w:val="99"/>
    <w:unhideWhenUsed/>
    <w:rsid w:val="001E1F80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E1F80"/>
  </w:style>
  <w:style w:type="paragraph" w:styleId="ac">
    <w:name w:val="footer"/>
    <w:basedOn w:val="a"/>
    <w:link w:val="ad"/>
    <w:uiPriority w:val="99"/>
    <w:unhideWhenUsed/>
    <w:rsid w:val="001E1F80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1E1F80"/>
  </w:style>
  <w:style w:type="paragraph" w:styleId="ae">
    <w:name w:val="caption"/>
    <w:basedOn w:val="a"/>
    <w:next w:val="a"/>
    <w:uiPriority w:val="35"/>
    <w:semiHidden/>
    <w:unhideWhenUsed/>
    <w:qFormat/>
    <w:rsid w:val="001E1F80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1E1F80"/>
  </w:style>
  <w:style w:type="table" w:customStyle="1" w:styleId="TableGridLight">
    <w:name w:val="Table Grid Light"/>
    <w:basedOn w:val="a1"/>
    <w:uiPriority w:val="59"/>
    <w:rsid w:val="001E1F8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E1F8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E1F8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E1F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E1F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E1F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E1F8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E1F80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E1F8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E1F8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E1F8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E1F80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E1F8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E1F80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E1F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E1F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E1F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E1F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E1F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E1F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E1F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E1F8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E1F80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E1F80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E1F80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E1F80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E1F80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E1F80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E1F80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E1F80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1E1F80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1E1F80"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sid w:val="001E1F80"/>
    <w:rPr>
      <w:sz w:val="18"/>
    </w:rPr>
  </w:style>
  <w:style w:type="character" w:styleId="af2">
    <w:name w:val="footnote reference"/>
    <w:basedOn w:val="a0"/>
    <w:uiPriority w:val="99"/>
    <w:unhideWhenUsed/>
    <w:rsid w:val="001E1F80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1E1F80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1E1F80"/>
    <w:rPr>
      <w:sz w:val="20"/>
    </w:rPr>
  </w:style>
  <w:style w:type="character" w:styleId="af5">
    <w:name w:val="endnote reference"/>
    <w:basedOn w:val="a0"/>
    <w:uiPriority w:val="99"/>
    <w:semiHidden/>
    <w:unhideWhenUsed/>
    <w:rsid w:val="001E1F80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1E1F80"/>
    <w:pPr>
      <w:spacing w:after="57"/>
    </w:pPr>
  </w:style>
  <w:style w:type="paragraph" w:styleId="23">
    <w:name w:val="toc 2"/>
    <w:basedOn w:val="a"/>
    <w:next w:val="a"/>
    <w:uiPriority w:val="39"/>
    <w:unhideWhenUsed/>
    <w:rsid w:val="001E1F80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1E1F80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1E1F80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E1F8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E1F8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E1F8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E1F80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E1F80"/>
    <w:pPr>
      <w:spacing w:after="57"/>
      <w:ind w:left="2268"/>
    </w:pPr>
  </w:style>
  <w:style w:type="paragraph" w:styleId="af6">
    <w:name w:val="TOC Heading"/>
    <w:uiPriority w:val="39"/>
    <w:unhideWhenUsed/>
    <w:rsid w:val="001E1F80"/>
  </w:style>
  <w:style w:type="paragraph" w:styleId="af7">
    <w:name w:val="table of figures"/>
    <w:basedOn w:val="a"/>
    <w:next w:val="a"/>
    <w:uiPriority w:val="99"/>
    <w:unhideWhenUsed/>
    <w:rsid w:val="001E1F80"/>
  </w:style>
  <w:style w:type="paragraph" w:customStyle="1" w:styleId="ConsPlusNonformat">
    <w:name w:val="ConsPlusNonformat"/>
    <w:rsid w:val="001E1F80"/>
    <w:pPr>
      <w:widowControl w:val="0"/>
    </w:pPr>
    <w:rPr>
      <w:rFonts w:ascii="Courier New" w:hAnsi="Courier New" w:cs="Courier New"/>
    </w:rPr>
  </w:style>
  <w:style w:type="table" w:styleId="af8">
    <w:name w:val="Table Grid"/>
    <w:basedOn w:val="a1"/>
    <w:rsid w:val="001E1F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semiHidden/>
    <w:rsid w:val="001E1F80"/>
    <w:rPr>
      <w:rFonts w:ascii="Tahoma" w:hAnsi="Tahoma" w:cs="Tahoma"/>
      <w:sz w:val="16"/>
      <w:szCs w:val="16"/>
    </w:rPr>
  </w:style>
  <w:style w:type="paragraph" w:customStyle="1" w:styleId="110">
    <w:name w:val="Обычный + 11 пт"/>
    <w:basedOn w:val="a"/>
    <w:rsid w:val="001E1F80"/>
    <w:pPr>
      <w:jc w:val="center"/>
    </w:pPr>
    <w:rPr>
      <w:sz w:val="18"/>
      <w:szCs w:val="18"/>
    </w:rPr>
  </w:style>
  <w:style w:type="paragraph" w:styleId="afa">
    <w:name w:val="List Paragraph"/>
    <w:basedOn w:val="a"/>
    <w:uiPriority w:val="34"/>
    <w:qFormat/>
    <w:rsid w:val="001E1F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ЧУЛЫМСКОГО РАЙОНА</vt:lpstr>
    </vt:vector>
  </TitlesOfParts>
  <Company>Совет депутатов Чулымского района</Company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1</cp:lastModifiedBy>
  <cp:revision>8</cp:revision>
  <cp:lastPrinted>2023-12-25T08:20:00Z</cp:lastPrinted>
  <dcterms:created xsi:type="dcterms:W3CDTF">2023-12-05T09:05:00Z</dcterms:created>
  <dcterms:modified xsi:type="dcterms:W3CDTF">2023-12-25T08:23:00Z</dcterms:modified>
</cp:coreProperties>
</file>